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E2" w:rsidRPr="008334E2" w:rsidRDefault="008334E2" w:rsidP="008334E2">
      <w:pPr>
        <w:shd w:val="clear" w:color="auto" w:fill="FFFFFF"/>
        <w:spacing w:after="300" w:line="540" w:lineRule="atLeast"/>
        <w:outlineLvl w:val="0"/>
        <w:rPr>
          <w:rFonts w:ascii="Arial" w:eastAsia="Times New Roman" w:hAnsi="Arial" w:cs="Arial"/>
          <w:b/>
          <w:bCs/>
          <w:color w:val="BC0031"/>
          <w:kern w:val="36"/>
          <w:sz w:val="39"/>
          <w:szCs w:val="39"/>
          <w:lang w:eastAsia="nl-NL"/>
        </w:rPr>
      </w:pPr>
      <w:r w:rsidRPr="008334E2">
        <w:rPr>
          <w:rFonts w:ascii="Arial" w:eastAsia="Times New Roman" w:hAnsi="Arial" w:cs="Arial"/>
          <w:b/>
          <w:bCs/>
          <w:color w:val="BC0031"/>
          <w:kern w:val="36"/>
          <w:sz w:val="39"/>
          <w:szCs w:val="39"/>
          <w:lang w:eastAsia="nl-NL"/>
        </w:rPr>
        <w:t>Activiteit aankondigen bij de doelgroep</w:t>
      </w:r>
    </w:p>
    <w:p w:rsidR="008334E2" w:rsidRPr="008334E2" w:rsidRDefault="008334E2" w:rsidP="008334E2">
      <w:pPr>
        <w:shd w:val="clear" w:color="auto" w:fill="FFFFFF"/>
        <w:spacing w:after="60" w:line="300" w:lineRule="atLeast"/>
        <w:rPr>
          <w:rFonts w:ascii="Helvetica" w:eastAsia="Times New Roman" w:hAnsi="Helvetica" w:cs="Times New Roman"/>
          <w:color w:val="495057"/>
          <w:sz w:val="18"/>
          <w:szCs w:val="18"/>
          <w:lang w:eastAsia="nl-NL"/>
        </w:rPr>
      </w:pPr>
      <w:r w:rsidRPr="008334E2">
        <w:rPr>
          <w:rFonts w:ascii="Helvetica" w:eastAsia="Times New Roman" w:hAnsi="Helvetica" w:cs="Times New Roman"/>
          <w:noProof/>
          <w:color w:val="005580"/>
          <w:sz w:val="18"/>
          <w:szCs w:val="18"/>
          <w:lang w:eastAsia="nl-NL"/>
        </w:rPr>
        <w:drawing>
          <wp:inline distT="0" distB="0" distL="0" distR="0" wp14:anchorId="005EF6C4" wp14:editId="00FA5393">
            <wp:extent cx="5260975" cy="3737484"/>
            <wp:effectExtent l="0" t="0" r="0" b="0"/>
            <wp:docPr id="5" name="Afbeelding 5" descr="https://maken.wikiwijs.nl/generated/s960x720_757aa2d6980053df6072cdb035b07116ae724750.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ken.wikiwijs.nl/generated/s960x720_757aa2d6980053df6072cdb035b07116ae724750.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95" cy="3742045"/>
                    </a:xfrm>
                    <a:prstGeom prst="rect">
                      <a:avLst/>
                    </a:prstGeom>
                    <a:noFill/>
                    <a:ln>
                      <a:noFill/>
                    </a:ln>
                  </pic:spPr>
                </pic:pic>
              </a:graphicData>
            </a:graphic>
          </wp:inline>
        </w:drawing>
      </w:r>
      <w:bookmarkStart w:id="0" w:name="_GoBack"/>
      <w:bookmarkEnd w:id="0"/>
    </w:p>
    <w:p w:rsidR="008334E2" w:rsidRPr="008334E2" w:rsidRDefault="008334E2" w:rsidP="008334E2">
      <w:pPr>
        <w:shd w:val="clear" w:color="auto" w:fill="FFFFFF"/>
        <w:spacing w:after="199" w:line="270" w:lineRule="atLeast"/>
        <w:rPr>
          <w:rFonts w:ascii="Arial" w:eastAsia="Times New Roman" w:hAnsi="Arial" w:cs="Arial"/>
          <w:color w:val="495057"/>
          <w:sz w:val="18"/>
          <w:szCs w:val="18"/>
          <w:lang w:eastAsia="nl-NL"/>
        </w:rPr>
      </w:pPr>
      <w:r w:rsidRPr="008334E2">
        <w:rPr>
          <w:rFonts w:ascii="Arial" w:eastAsia="Times New Roman" w:hAnsi="Arial" w:cs="Arial"/>
          <w:color w:val="495057"/>
          <w:sz w:val="18"/>
          <w:szCs w:val="18"/>
          <w:lang w:eastAsia="nl-NL"/>
        </w:rPr>
        <w:t>Nu zijn datum, plaats en doelgroep bekend dus kun je de activiteit aankondigen bij de doelgroep. Het is niet alleen belangrijk om te zorgen voor een aantrekkelijk programma. Maar ook een goede presentatie in de vorm van een uitnodigende aankondiging is vereist om deelname aan je activiteit te garanderen. Pas de stijl/lay-out  aan op je doelgroep!</w:t>
      </w:r>
    </w:p>
    <w:p w:rsidR="008334E2" w:rsidRPr="008334E2" w:rsidRDefault="008334E2" w:rsidP="008334E2">
      <w:pPr>
        <w:numPr>
          <w:ilvl w:val="0"/>
          <w:numId w:val="1"/>
        </w:num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r w:rsidRPr="008334E2">
        <w:rPr>
          <w:rFonts w:ascii="Arial" w:eastAsia="Times New Roman" w:hAnsi="Arial" w:cs="Arial"/>
          <w:color w:val="495057"/>
          <w:sz w:val="18"/>
          <w:szCs w:val="18"/>
          <w:lang w:eastAsia="nl-NL"/>
        </w:rPr>
        <w:t>Stukje schrijven voor het wijkblad, weekkrant, clubblad of de pers.</w:t>
      </w:r>
    </w:p>
    <w:p w:rsidR="008334E2" w:rsidRPr="008334E2" w:rsidRDefault="008334E2" w:rsidP="008334E2">
      <w:pPr>
        <w:numPr>
          <w:ilvl w:val="0"/>
          <w:numId w:val="1"/>
        </w:num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r w:rsidRPr="008334E2">
        <w:rPr>
          <w:rFonts w:ascii="Arial" w:eastAsia="Times New Roman" w:hAnsi="Arial" w:cs="Arial"/>
          <w:color w:val="495057"/>
          <w:sz w:val="18"/>
          <w:szCs w:val="18"/>
          <w:lang w:eastAsia="nl-NL"/>
        </w:rPr>
        <w:t>Folders/flyers/posters maken en uitdelen.</w:t>
      </w:r>
    </w:p>
    <w:p w:rsidR="008334E2" w:rsidRPr="008334E2" w:rsidRDefault="008334E2" w:rsidP="008334E2">
      <w:pPr>
        <w:numPr>
          <w:ilvl w:val="0"/>
          <w:numId w:val="1"/>
        </w:num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r w:rsidRPr="008334E2">
        <w:rPr>
          <w:rFonts w:ascii="Arial" w:eastAsia="Times New Roman" w:hAnsi="Arial" w:cs="Arial"/>
          <w:color w:val="495057"/>
          <w:sz w:val="18"/>
          <w:szCs w:val="18"/>
          <w:lang w:eastAsia="nl-NL"/>
        </w:rPr>
        <w:t>Folders/flyers verspreiden op plaatsen waar de doelgroep komt (bij jongeren bijv. de scholen of jongerenwerkers vragen voor verspreiding, ophangen in de frituur of bejaardentehuis bij een activiteit voor ouderen etc.).</w:t>
      </w:r>
    </w:p>
    <w:p w:rsidR="008334E2" w:rsidRPr="008334E2" w:rsidRDefault="008334E2" w:rsidP="008334E2">
      <w:pPr>
        <w:numPr>
          <w:ilvl w:val="0"/>
          <w:numId w:val="1"/>
        </w:num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proofErr w:type="spellStart"/>
      <w:r w:rsidRPr="008334E2">
        <w:rPr>
          <w:rFonts w:ascii="Arial" w:eastAsia="Times New Roman" w:hAnsi="Arial" w:cs="Arial"/>
          <w:color w:val="495057"/>
          <w:sz w:val="18"/>
          <w:szCs w:val="18"/>
          <w:lang w:eastAsia="nl-NL"/>
        </w:rPr>
        <w:t>Social</w:t>
      </w:r>
      <w:proofErr w:type="spellEnd"/>
      <w:r w:rsidRPr="008334E2">
        <w:rPr>
          <w:rFonts w:ascii="Arial" w:eastAsia="Times New Roman" w:hAnsi="Arial" w:cs="Arial"/>
          <w:color w:val="495057"/>
          <w:sz w:val="18"/>
          <w:szCs w:val="18"/>
          <w:lang w:eastAsia="nl-NL"/>
        </w:rPr>
        <w:t xml:space="preserve"> media gebruiken zoals Facebook-Twitter.</w:t>
      </w:r>
    </w:p>
    <w:p w:rsidR="008334E2" w:rsidRPr="008334E2" w:rsidRDefault="008334E2" w:rsidP="008334E2">
      <w:pPr>
        <w:shd w:val="clear" w:color="auto" w:fill="FFFFFF"/>
        <w:spacing w:after="199" w:line="270" w:lineRule="atLeast"/>
        <w:rPr>
          <w:rFonts w:ascii="Arial" w:eastAsia="Times New Roman" w:hAnsi="Arial" w:cs="Arial"/>
          <w:color w:val="495057"/>
          <w:sz w:val="18"/>
          <w:szCs w:val="18"/>
          <w:lang w:eastAsia="nl-NL"/>
        </w:rPr>
      </w:pPr>
      <w:r w:rsidRPr="008334E2">
        <w:rPr>
          <w:rFonts w:ascii="Arial" w:eastAsia="Times New Roman" w:hAnsi="Arial" w:cs="Arial"/>
          <w:color w:val="495057"/>
          <w:sz w:val="18"/>
          <w:szCs w:val="18"/>
          <w:lang w:eastAsia="nl-NL"/>
        </w:rPr>
        <w:t>Wat moet je in de aankondiging allemaal vermelden?</w:t>
      </w:r>
    </w:p>
    <w:p w:rsidR="008334E2" w:rsidRPr="008334E2" w:rsidRDefault="008334E2" w:rsidP="008334E2">
      <w:pPr>
        <w:numPr>
          <w:ilvl w:val="0"/>
          <w:numId w:val="2"/>
        </w:num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r w:rsidRPr="008334E2">
        <w:rPr>
          <w:rFonts w:ascii="Arial" w:eastAsia="Times New Roman" w:hAnsi="Arial" w:cs="Arial"/>
          <w:color w:val="495057"/>
          <w:sz w:val="18"/>
          <w:szCs w:val="18"/>
          <w:lang w:eastAsia="nl-NL"/>
        </w:rPr>
        <w:t>Activiteit</w:t>
      </w:r>
    </w:p>
    <w:p w:rsidR="008334E2" w:rsidRPr="008334E2" w:rsidRDefault="008334E2" w:rsidP="008334E2">
      <w:pPr>
        <w:numPr>
          <w:ilvl w:val="0"/>
          <w:numId w:val="2"/>
        </w:num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r w:rsidRPr="008334E2">
        <w:rPr>
          <w:rFonts w:ascii="Arial" w:eastAsia="Times New Roman" w:hAnsi="Arial" w:cs="Arial"/>
          <w:color w:val="495057"/>
          <w:sz w:val="18"/>
          <w:szCs w:val="18"/>
          <w:lang w:eastAsia="nl-NL"/>
        </w:rPr>
        <w:t>Leeftijd van de deelnemers</w:t>
      </w:r>
    </w:p>
    <w:p w:rsidR="008334E2" w:rsidRPr="008334E2" w:rsidRDefault="008334E2" w:rsidP="008334E2">
      <w:pPr>
        <w:numPr>
          <w:ilvl w:val="0"/>
          <w:numId w:val="2"/>
        </w:num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r w:rsidRPr="008334E2">
        <w:rPr>
          <w:rFonts w:ascii="Arial" w:eastAsia="Times New Roman" w:hAnsi="Arial" w:cs="Arial"/>
          <w:color w:val="495057"/>
          <w:sz w:val="18"/>
          <w:szCs w:val="18"/>
          <w:lang w:eastAsia="nl-NL"/>
        </w:rPr>
        <w:t>Datum</w:t>
      </w:r>
    </w:p>
    <w:p w:rsidR="008334E2" w:rsidRPr="008334E2" w:rsidRDefault="008334E2" w:rsidP="008334E2">
      <w:pPr>
        <w:numPr>
          <w:ilvl w:val="0"/>
          <w:numId w:val="2"/>
        </w:num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r w:rsidRPr="008334E2">
        <w:rPr>
          <w:rFonts w:ascii="Arial" w:eastAsia="Times New Roman" w:hAnsi="Arial" w:cs="Arial"/>
          <w:color w:val="495057"/>
          <w:sz w:val="18"/>
          <w:szCs w:val="18"/>
          <w:lang w:eastAsia="nl-NL"/>
        </w:rPr>
        <w:t>Plaats</w:t>
      </w:r>
    </w:p>
    <w:p w:rsidR="008334E2" w:rsidRPr="008334E2" w:rsidRDefault="008334E2" w:rsidP="008334E2">
      <w:pPr>
        <w:numPr>
          <w:ilvl w:val="0"/>
          <w:numId w:val="2"/>
        </w:num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r w:rsidRPr="008334E2">
        <w:rPr>
          <w:rFonts w:ascii="Arial" w:eastAsia="Times New Roman" w:hAnsi="Arial" w:cs="Arial"/>
          <w:color w:val="495057"/>
          <w:sz w:val="18"/>
          <w:szCs w:val="18"/>
          <w:lang w:eastAsia="nl-NL"/>
        </w:rPr>
        <w:t>Tijd</w:t>
      </w:r>
    </w:p>
    <w:p w:rsidR="008334E2" w:rsidRPr="008334E2" w:rsidRDefault="008334E2" w:rsidP="008334E2">
      <w:pPr>
        <w:numPr>
          <w:ilvl w:val="0"/>
          <w:numId w:val="2"/>
        </w:num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r w:rsidRPr="008334E2">
        <w:rPr>
          <w:rFonts w:ascii="Arial" w:eastAsia="Times New Roman" w:hAnsi="Arial" w:cs="Arial"/>
          <w:color w:val="495057"/>
          <w:sz w:val="18"/>
          <w:szCs w:val="18"/>
          <w:lang w:eastAsia="nl-NL"/>
        </w:rPr>
        <w:t>Eventuele kosten</w:t>
      </w:r>
    </w:p>
    <w:p w:rsidR="008334E2" w:rsidRPr="008334E2" w:rsidRDefault="008334E2" w:rsidP="008334E2">
      <w:pPr>
        <w:numPr>
          <w:ilvl w:val="0"/>
          <w:numId w:val="2"/>
        </w:numPr>
        <w:shd w:val="clear" w:color="auto" w:fill="FFFFFF"/>
        <w:spacing w:before="100" w:beforeAutospacing="1" w:after="100" w:afterAutospacing="1" w:line="400" w:lineRule="atLeast"/>
        <w:ind w:left="375"/>
        <w:rPr>
          <w:rFonts w:ascii="Arial" w:eastAsia="Times New Roman" w:hAnsi="Arial" w:cs="Arial"/>
          <w:color w:val="495057"/>
          <w:sz w:val="18"/>
          <w:szCs w:val="18"/>
          <w:lang w:eastAsia="nl-NL"/>
        </w:rPr>
      </w:pPr>
      <w:r w:rsidRPr="008334E2">
        <w:rPr>
          <w:rFonts w:ascii="Arial" w:eastAsia="Times New Roman" w:hAnsi="Arial" w:cs="Arial"/>
          <w:color w:val="495057"/>
          <w:sz w:val="18"/>
          <w:szCs w:val="18"/>
          <w:lang w:eastAsia="nl-NL"/>
        </w:rPr>
        <w:t>Contactgegevens zoals adres en contactpersoon voor meer informatie</w:t>
      </w:r>
    </w:p>
    <w:p w:rsidR="0050286C" w:rsidRDefault="0050286C"/>
    <w:sectPr w:rsidR="0050286C" w:rsidSect="008334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5474"/>
    <w:multiLevelType w:val="multilevel"/>
    <w:tmpl w:val="7E98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32D80"/>
    <w:multiLevelType w:val="multilevel"/>
    <w:tmpl w:val="8334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E2"/>
    <w:rsid w:val="0050286C"/>
    <w:rsid w:val="00833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FE576-56FA-45DE-8B92-FCB8E17D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40737">
      <w:bodyDiv w:val="1"/>
      <w:marLeft w:val="0"/>
      <w:marRight w:val="0"/>
      <w:marTop w:val="0"/>
      <w:marBottom w:val="0"/>
      <w:divBdr>
        <w:top w:val="none" w:sz="0" w:space="0" w:color="auto"/>
        <w:left w:val="none" w:sz="0" w:space="0" w:color="auto"/>
        <w:bottom w:val="none" w:sz="0" w:space="0" w:color="auto"/>
        <w:right w:val="none" w:sz="0" w:space="0" w:color="auto"/>
      </w:divBdr>
      <w:divsChild>
        <w:div w:id="1687829647">
          <w:marLeft w:val="0"/>
          <w:marRight w:val="0"/>
          <w:marTop w:val="0"/>
          <w:marBottom w:val="0"/>
          <w:divBdr>
            <w:top w:val="none" w:sz="0" w:space="0" w:color="auto"/>
            <w:left w:val="none" w:sz="0" w:space="0" w:color="auto"/>
            <w:bottom w:val="none" w:sz="0" w:space="0" w:color="auto"/>
            <w:right w:val="none" w:sz="0" w:space="0" w:color="auto"/>
          </w:divBdr>
          <w:divsChild>
            <w:div w:id="194838732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aken.wikiwijs.nl/generated/s1152x864_757aa2d6980053df6072cdb035b07116ae724750.jp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 Sinke</dc:creator>
  <cp:keywords/>
  <dc:description/>
  <cp:lastModifiedBy>C.C.A. Sinke</cp:lastModifiedBy>
  <cp:revision>1</cp:revision>
  <dcterms:created xsi:type="dcterms:W3CDTF">2019-09-20T10:51:00Z</dcterms:created>
  <dcterms:modified xsi:type="dcterms:W3CDTF">2019-09-20T10:53:00Z</dcterms:modified>
</cp:coreProperties>
</file>